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74AA" w:rsidRDefault="001774AA" w:rsidP="00260DD8">
      <w:pPr>
        <w:jc w:val="right"/>
        <w:rPr>
          <w:sz w:val="28"/>
          <w:szCs w:val="28"/>
        </w:rPr>
      </w:pPr>
    </w:p>
    <w:p w:rsidR="00504E5C" w:rsidRDefault="00504E5C" w:rsidP="00A35262">
      <w:pPr>
        <w:rPr>
          <w:sz w:val="28"/>
          <w:szCs w:val="28"/>
        </w:rPr>
      </w:pPr>
    </w:p>
    <w:p w:rsidR="00A35262" w:rsidRPr="00A35262" w:rsidRDefault="00A35262" w:rsidP="00A35262">
      <w:pPr>
        <w:jc w:val="center"/>
        <w:rPr>
          <w:b/>
          <w:sz w:val="32"/>
          <w:szCs w:val="32"/>
        </w:rPr>
      </w:pPr>
      <w:r>
        <w:rPr>
          <w:b/>
        </w:rPr>
        <w:t xml:space="preserve">  </w:t>
      </w:r>
      <w:r w:rsidRPr="00A35262">
        <w:rPr>
          <w:b/>
          <w:sz w:val="32"/>
          <w:szCs w:val="32"/>
        </w:rPr>
        <w:t>АДМИНИСТРАЦИЯ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КРАСНОВСКОГО СЕЛЬСКОГО ПОСЕЛЕНИЯ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ТАРАСОВСКОГО РАЙОНА РОСТОВСКОЙ ОБЛАСТИ</w:t>
      </w: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</w:p>
    <w:p w:rsidR="00A35262" w:rsidRPr="00A35262" w:rsidRDefault="00A35262" w:rsidP="00A35262">
      <w:pPr>
        <w:spacing w:line="276" w:lineRule="auto"/>
        <w:jc w:val="center"/>
        <w:rPr>
          <w:b/>
          <w:sz w:val="32"/>
          <w:szCs w:val="32"/>
        </w:rPr>
      </w:pPr>
      <w:r w:rsidRPr="00A35262">
        <w:rPr>
          <w:b/>
          <w:sz w:val="32"/>
          <w:szCs w:val="32"/>
        </w:rPr>
        <w:t>ПОСТАНОВЛЕНИЕ</w:t>
      </w:r>
    </w:p>
    <w:p w:rsidR="00A35262" w:rsidRDefault="00A35262" w:rsidP="00504E5C">
      <w:pPr>
        <w:pStyle w:val="a9"/>
        <w:jc w:val="left"/>
        <w:rPr>
          <w:b w:val="0"/>
          <w:lang w:val="ru-RU"/>
        </w:rPr>
      </w:pPr>
    </w:p>
    <w:p w:rsidR="00504E5C" w:rsidRPr="00E73F77" w:rsidRDefault="00A35262" w:rsidP="00A35262">
      <w:pPr>
        <w:pStyle w:val="a9"/>
        <w:rPr>
          <w:b w:val="0"/>
          <w:bCs w:val="0"/>
          <w:lang w:val="ru-RU"/>
        </w:rPr>
      </w:pPr>
      <w:r>
        <w:rPr>
          <w:b w:val="0"/>
          <w:lang w:val="ru-RU"/>
        </w:rPr>
        <w:t>2</w:t>
      </w:r>
      <w:r w:rsidR="00E25CCD">
        <w:rPr>
          <w:b w:val="0"/>
          <w:lang w:val="ru-RU"/>
        </w:rPr>
        <w:t>6</w:t>
      </w:r>
      <w:r w:rsidR="00E73F77">
        <w:rPr>
          <w:b w:val="0"/>
          <w:lang w:val="ru-RU"/>
        </w:rPr>
        <w:t>.12.</w:t>
      </w:r>
      <w:r w:rsidR="002E5731" w:rsidRPr="00570832">
        <w:rPr>
          <w:b w:val="0"/>
        </w:rPr>
        <w:t>20</w:t>
      </w:r>
      <w:r w:rsidR="001A098B">
        <w:rPr>
          <w:b w:val="0"/>
          <w:lang w:val="ru-RU"/>
        </w:rPr>
        <w:t>2</w:t>
      </w:r>
      <w:r w:rsidR="00E25CCD">
        <w:rPr>
          <w:b w:val="0"/>
          <w:lang w:val="ru-RU"/>
        </w:rPr>
        <w:t>4</w:t>
      </w:r>
      <w:r>
        <w:rPr>
          <w:b w:val="0"/>
          <w:lang w:val="ru-RU"/>
        </w:rPr>
        <w:t>г.</w:t>
      </w:r>
      <w:r w:rsidR="00504E5C" w:rsidRPr="00570832">
        <w:rPr>
          <w:b w:val="0"/>
        </w:rPr>
        <w:t xml:space="preserve">               </w:t>
      </w:r>
      <w:r w:rsidR="00570832">
        <w:rPr>
          <w:b w:val="0"/>
        </w:rPr>
        <w:t xml:space="preserve">  </w:t>
      </w:r>
      <w:r w:rsidR="00504E5C" w:rsidRPr="00570832">
        <w:rPr>
          <w:b w:val="0"/>
        </w:rPr>
        <w:t xml:space="preserve">      </w:t>
      </w:r>
      <w:r w:rsidR="00E12740">
        <w:rPr>
          <w:b w:val="0"/>
        </w:rPr>
        <w:t xml:space="preserve"> </w:t>
      </w:r>
      <w:r w:rsidR="00504E5C" w:rsidRPr="00570832">
        <w:rPr>
          <w:b w:val="0"/>
        </w:rPr>
        <w:t xml:space="preserve"> </w:t>
      </w:r>
      <w:r>
        <w:rPr>
          <w:b w:val="0"/>
          <w:lang w:val="ru-RU"/>
        </w:rPr>
        <w:t xml:space="preserve">        </w:t>
      </w:r>
      <w:r w:rsidR="00504E5C" w:rsidRPr="00570832">
        <w:rPr>
          <w:b w:val="0"/>
        </w:rPr>
        <w:t xml:space="preserve">   </w:t>
      </w:r>
      <w:r w:rsidR="00E65B40">
        <w:rPr>
          <w:b w:val="0"/>
          <w:lang w:val="ru-RU"/>
        </w:rPr>
        <w:t xml:space="preserve"> </w:t>
      </w:r>
      <w:r w:rsidR="00504E5C" w:rsidRPr="00570832">
        <w:rPr>
          <w:b w:val="0"/>
        </w:rPr>
        <w:t xml:space="preserve">№ </w:t>
      </w:r>
      <w:r>
        <w:rPr>
          <w:b w:val="0"/>
          <w:lang w:val="ru-RU"/>
        </w:rPr>
        <w:t>1</w:t>
      </w:r>
      <w:r w:rsidR="00E25CCD">
        <w:rPr>
          <w:b w:val="0"/>
          <w:lang w:val="ru-RU"/>
        </w:rPr>
        <w:t>23</w:t>
      </w:r>
      <w:r w:rsidR="00504E5C" w:rsidRPr="00570832">
        <w:rPr>
          <w:b w:val="0"/>
        </w:rPr>
        <w:t xml:space="preserve">                                  </w:t>
      </w:r>
      <w:r w:rsidR="00E73F77">
        <w:rPr>
          <w:b w:val="0"/>
          <w:lang w:val="ru-RU"/>
        </w:rPr>
        <w:t>х</w:t>
      </w:r>
      <w:r w:rsidR="00504E5C" w:rsidRPr="00570832">
        <w:rPr>
          <w:b w:val="0"/>
        </w:rPr>
        <w:t xml:space="preserve">. </w:t>
      </w:r>
      <w:r w:rsidR="00E73F77">
        <w:rPr>
          <w:b w:val="0"/>
          <w:lang w:val="ru-RU"/>
        </w:rPr>
        <w:t>Верхний Митякин</w:t>
      </w:r>
    </w:p>
    <w:p w:rsidR="00504E5C" w:rsidRDefault="00504E5C" w:rsidP="00504E5C">
      <w:pPr>
        <w:jc w:val="both"/>
        <w:rPr>
          <w:sz w:val="28"/>
        </w:rPr>
      </w:pPr>
    </w:p>
    <w:p w:rsidR="00E73F77" w:rsidRDefault="00D6338F" w:rsidP="00E73F77">
      <w:pPr>
        <w:jc w:val="center"/>
        <w:rPr>
          <w:bCs/>
          <w:color w:val="000000"/>
          <w:kern w:val="2"/>
          <w:sz w:val="28"/>
          <w:szCs w:val="28"/>
          <w:shd w:val="clear" w:color="auto" w:fill="FFFFFF"/>
        </w:rPr>
      </w:pPr>
      <w:r w:rsidRPr="00D6338F">
        <w:rPr>
          <w:rStyle w:val="10"/>
          <w:sz w:val="28"/>
          <w:szCs w:val="28"/>
        </w:rPr>
        <w:t>Об утверждении базового норматива затрат на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 xml:space="preserve">оказание муниципальных услуг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</w:p>
    <w:p w:rsidR="00D6338F" w:rsidRPr="00D6338F" w:rsidRDefault="00E73F77" w:rsidP="005D1DF9">
      <w:pPr>
        <w:jc w:val="center"/>
        <w:rPr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="00D6338F" w:rsidRPr="00D6338F">
        <w:rPr>
          <w:rStyle w:val="10"/>
          <w:sz w:val="28"/>
          <w:szCs w:val="28"/>
        </w:rPr>
        <w:t>на 202</w:t>
      </w:r>
      <w:r w:rsidR="00E25CCD">
        <w:rPr>
          <w:rStyle w:val="10"/>
          <w:sz w:val="28"/>
          <w:szCs w:val="28"/>
        </w:rPr>
        <w:t>5</w:t>
      </w:r>
      <w:r w:rsidR="005D1DF9">
        <w:rPr>
          <w:rStyle w:val="10"/>
          <w:sz w:val="28"/>
          <w:szCs w:val="28"/>
        </w:rPr>
        <w:t xml:space="preserve"> </w:t>
      </w:r>
      <w:r w:rsidR="000F3045">
        <w:rPr>
          <w:rStyle w:val="10"/>
          <w:sz w:val="28"/>
          <w:szCs w:val="28"/>
        </w:rPr>
        <w:t xml:space="preserve">год </w:t>
      </w:r>
      <w:r w:rsidR="005D1DF9">
        <w:rPr>
          <w:rStyle w:val="10"/>
          <w:sz w:val="28"/>
          <w:szCs w:val="28"/>
        </w:rPr>
        <w:t>и</w:t>
      </w:r>
      <w:r w:rsidR="00D6338F" w:rsidRPr="00D6338F">
        <w:rPr>
          <w:rStyle w:val="10"/>
          <w:sz w:val="28"/>
          <w:szCs w:val="28"/>
        </w:rPr>
        <w:t xml:space="preserve"> </w:t>
      </w:r>
      <w:r w:rsidR="005D1DF9">
        <w:rPr>
          <w:sz w:val="28"/>
        </w:rPr>
        <w:t>на плановый период 202</w:t>
      </w:r>
      <w:r w:rsidR="00E25CCD">
        <w:rPr>
          <w:sz w:val="28"/>
        </w:rPr>
        <w:t>6</w:t>
      </w:r>
      <w:r w:rsidR="005D1DF9">
        <w:rPr>
          <w:sz w:val="28"/>
        </w:rPr>
        <w:t xml:space="preserve"> и 202</w:t>
      </w:r>
      <w:r w:rsidR="00E25CCD">
        <w:rPr>
          <w:sz w:val="28"/>
        </w:rPr>
        <w:t>7</w:t>
      </w:r>
      <w:r w:rsidR="005D1DF9" w:rsidRPr="004844E6">
        <w:rPr>
          <w:sz w:val="28"/>
        </w:rPr>
        <w:t xml:space="preserve"> годов</w:t>
      </w:r>
    </w:p>
    <w:p w:rsidR="00236E83" w:rsidRDefault="00236E83" w:rsidP="00650D90">
      <w:pPr>
        <w:rPr>
          <w:sz w:val="28"/>
          <w:szCs w:val="28"/>
        </w:rPr>
      </w:pPr>
    </w:p>
    <w:p w:rsidR="00A35262" w:rsidRPr="00A35262" w:rsidRDefault="00D6338F" w:rsidP="00A35262">
      <w:pPr>
        <w:ind w:firstLine="851"/>
        <w:jc w:val="both"/>
        <w:rPr>
          <w:sz w:val="28"/>
          <w:szCs w:val="28"/>
        </w:rPr>
      </w:pPr>
      <w:r w:rsidRPr="00D6338F">
        <w:rPr>
          <w:rStyle w:val="10"/>
          <w:sz w:val="28"/>
          <w:szCs w:val="28"/>
        </w:rPr>
        <w:t>В соответствии с требованиями статьи 69.2 Бюджетного кодекса</w:t>
      </w:r>
      <w:r>
        <w:rPr>
          <w:rStyle w:val="10"/>
          <w:sz w:val="28"/>
          <w:szCs w:val="28"/>
        </w:rPr>
        <w:t xml:space="preserve"> </w:t>
      </w:r>
      <w:r w:rsidRPr="00D6338F">
        <w:rPr>
          <w:rStyle w:val="10"/>
          <w:sz w:val="28"/>
          <w:szCs w:val="28"/>
        </w:rPr>
        <w:t>Российской Федерации, постановлени</w:t>
      </w:r>
      <w:r w:rsidR="00A35262">
        <w:rPr>
          <w:rStyle w:val="10"/>
          <w:sz w:val="28"/>
          <w:szCs w:val="28"/>
        </w:rPr>
        <w:t>я</w:t>
      </w:r>
      <w:r w:rsidRPr="00D6338F">
        <w:rPr>
          <w:rStyle w:val="10"/>
          <w:sz w:val="28"/>
          <w:szCs w:val="28"/>
        </w:rPr>
        <w:t xml:space="preserve"> Администрации </w:t>
      </w:r>
      <w:r w:rsidR="00E73F77">
        <w:rPr>
          <w:rStyle w:val="10"/>
          <w:sz w:val="28"/>
          <w:szCs w:val="28"/>
        </w:rPr>
        <w:t>Красновского</w:t>
      </w:r>
      <w:r w:rsidRPr="00D6338F">
        <w:rPr>
          <w:rStyle w:val="10"/>
          <w:sz w:val="28"/>
          <w:szCs w:val="28"/>
        </w:rPr>
        <w:t xml:space="preserve"> </w:t>
      </w:r>
      <w:r>
        <w:rPr>
          <w:rStyle w:val="10"/>
          <w:sz w:val="28"/>
          <w:szCs w:val="28"/>
        </w:rPr>
        <w:t xml:space="preserve">сельского поселения </w:t>
      </w:r>
      <w:r w:rsidRPr="00D6338F">
        <w:rPr>
          <w:rStyle w:val="10"/>
          <w:sz w:val="28"/>
          <w:szCs w:val="28"/>
        </w:rPr>
        <w:t xml:space="preserve">от </w:t>
      </w:r>
      <w:r w:rsidR="00A35262" w:rsidRPr="00084308">
        <w:rPr>
          <w:sz w:val="28"/>
          <w:szCs w:val="28"/>
        </w:rPr>
        <w:t xml:space="preserve">21.10.2015 № </w:t>
      </w:r>
      <w:r w:rsidR="00A35262">
        <w:rPr>
          <w:sz w:val="28"/>
          <w:szCs w:val="28"/>
        </w:rPr>
        <w:t>122</w:t>
      </w:r>
      <w:r w:rsidR="00A35262" w:rsidRPr="004D2F31">
        <w:rPr>
          <w:sz w:val="28"/>
          <w:szCs w:val="28"/>
        </w:rPr>
        <w:t xml:space="preserve"> «Об утверждении Положения о порядке формирования муниципального задания на оказание муниципальных услуг (выполнение работ) в отношении муниципальных бюджетных учреждений </w:t>
      </w:r>
      <w:r w:rsidR="00A35262">
        <w:rPr>
          <w:sz w:val="28"/>
          <w:szCs w:val="28"/>
        </w:rPr>
        <w:t>Красновского</w:t>
      </w:r>
      <w:r w:rsidR="00A35262" w:rsidRPr="004D2F31">
        <w:rPr>
          <w:sz w:val="28"/>
          <w:szCs w:val="28"/>
        </w:rPr>
        <w:t xml:space="preserve"> сельского поселения Тарасовского района и финансового обеспечения выполнения муниципального задания»,</w:t>
      </w:r>
      <w:r w:rsidR="00A35262" w:rsidRPr="00A35262">
        <w:rPr>
          <w:sz w:val="28"/>
          <w:szCs w:val="28"/>
        </w:rPr>
        <w:t xml:space="preserve"> Администрация Красновского сельского поселения</w:t>
      </w:r>
    </w:p>
    <w:p w:rsidR="00236E83" w:rsidRDefault="00236E83" w:rsidP="00AA763A">
      <w:pPr>
        <w:ind w:firstLine="900"/>
        <w:jc w:val="both"/>
        <w:rPr>
          <w:sz w:val="28"/>
          <w:szCs w:val="28"/>
        </w:rPr>
      </w:pPr>
    </w:p>
    <w:p w:rsidR="00236E83" w:rsidRDefault="00AA763A" w:rsidP="00236E83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A35262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ind w:firstLine="425"/>
        <w:jc w:val="both"/>
        <w:rPr>
          <w:sz w:val="28"/>
        </w:rPr>
      </w:pPr>
      <w:r w:rsidRPr="004844E6">
        <w:rPr>
          <w:sz w:val="28"/>
        </w:rPr>
        <w:t>1. Утвердить значения базовых нормативов затрат на оказание муниципальных услуг (выполнени</w:t>
      </w:r>
      <w:r>
        <w:rPr>
          <w:sz w:val="28"/>
        </w:rPr>
        <w:t xml:space="preserve">е работ)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="00E73F77">
        <w:rPr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sz w:val="28"/>
        </w:rPr>
        <w:t>на 202</w:t>
      </w:r>
      <w:r w:rsidR="00E25CCD">
        <w:rPr>
          <w:sz w:val="28"/>
        </w:rPr>
        <w:t>5</w:t>
      </w:r>
      <w:r>
        <w:rPr>
          <w:sz w:val="28"/>
        </w:rPr>
        <w:t xml:space="preserve"> год и</w:t>
      </w:r>
      <w:r w:rsidR="00E73F77">
        <w:rPr>
          <w:sz w:val="28"/>
        </w:rPr>
        <w:t xml:space="preserve"> на плановый период 202</w:t>
      </w:r>
      <w:r w:rsidR="00E25CCD">
        <w:rPr>
          <w:sz w:val="28"/>
        </w:rPr>
        <w:t>6</w:t>
      </w:r>
      <w:r w:rsidR="00E73F77">
        <w:rPr>
          <w:sz w:val="28"/>
        </w:rPr>
        <w:t xml:space="preserve"> и 202</w:t>
      </w:r>
      <w:r w:rsidR="00E25CCD">
        <w:rPr>
          <w:sz w:val="28"/>
        </w:rPr>
        <w:t>7</w:t>
      </w:r>
      <w:r w:rsidRPr="004844E6">
        <w:rPr>
          <w:sz w:val="28"/>
        </w:rPr>
        <w:t xml:space="preserve"> годов согласно приложению 1 к настоящему постановлению.</w:t>
      </w:r>
    </w:p>
    <w:p w:rsidR="007D4943" w:rsidRPr="007D4943" w:rsidRDefault="007D4943" w:rsidP="005D1DF9">
      <w:pPr>
        <w:ind w:firstLine="425"/>
        <w:jc w:val="both"/>
        <w:rPr>
          <w:sz w:val="28"/>
          <w:szCs w:val="28"/>
        </w:rPr>
      </w:pPr>
      <w:r w:rsidRPr="007D4943">
        <w:rPr>
          <w:sz w:val="28"/>
          <w:szCs w:val="28"/>
        </w:rPr>
        <w:t xml:space="preserve">2. </w:t>
      </w:r>
      <w:r w:rsidRPr="007D4943">
        <w:rPr>
          <w:rStyle w:val="3"/>
          <w:sz w:val="28"/>
          <w:szCs w:val="28"/>
        </w:rPr>
        <w:t xml:space="preserve">Директору </w:t>
      </w:r>
      <w:r w:rsidR="00E73F77" w:rsidRPr="00E73F77">
        <w:rPr>
          <w:rStyle w:val="10"/>
          <w:sz w:val="28"/>
          <w:szCs w:val="28"/>
        </w:rPr>
        <w:t>муниципального бюджетного учреждения культуры Красновского сельского поселения Тарасовского района «</w:t>
      </w:r>
      <w:r w:rsidR="00E73F77" w:rsidRPr="00E73F77">
        <w:rPr>
          <w:bCs/>
          <w:color w:val="000000"/>
          <w:kern w:val="2"/>
          <w:sz w:val="28"/>
          <w:szCs w:val="28"/>
          <w:shd w:val="clear" w:color="auto" w:fill="FFFFFF"/>
        </w:rPr>
        <w:t>Культурно-досуговый центр»</w:t>
      </w:r>
      <w:r w:rsidRPr="007D4943">
        <w:rPr>
          <w:rStyle w:val="3"/>
          <w:sz w:val="28"/>
          <w:szCs w:val="28"/>
        </w:rPr>
        <w:t xml:space="preserve"> обеспечить выполнение муниципального задания на оказание муниципальных услуг в пределах утвержденного объема средств</w:t>
      </w:r>
    </w:p>
    <w:p w:rsidR="009779AC" w:rsidRDefault="007D4943" w:rsidP="005D1DF9">
      <w:pPr>
        <w:ind w:firstLine="425"/>
        <w:jc w:val="both"/>
        <w:rPr>
          <w:sz w:val="28"/>
        </w:rPr>
      </w:pPr>
      <w:r>
        <w:rPr>
          <w:sz w:val="28"/>
        </w:rPr>
        <w:t>3</w:t>
      </w:r>
      <w:r w:rsidR="009779AC" w:rsidRPr="004844E6">
        <w:rPr>
          <w:sz w:val="28"/>
        </w:rPr>
        <w:t>. Настоящее постановление вступает в силу с момента его подписания и распространяется на правоотно</w:t>
      </w:r>
      <w:r w:rsidR="009779AC">
        <w:rPr>
          <w:sz w:val="28"/>
        </w:rPr>
        <w:t>шения, возникшие с 01 января 202</w:t>
      </w:r>
      <w:r w:rsidR="00E25CCD">
        <w:rPr>
          <w:sz w:val="28"/>
        </w:rPr>
        <w:t>5</w:t>
      </w:r>
      <w:r w:rsidR="009779AC" w:rsidRPr="004844E6">
        <w:rPr>
          <w:sz w:val="28"/>
        </w:rPr>
        <w:t xml:space="preserve"> года.</w:t>
      </w:r>
    </w:p>
    <w:p w:rsidR="009779AC" w:rsidRDefault="007D4943" w:rsidP="005D1DF9">
      <w:pPr>
        <w:ind w:firstLine="425"/>
        <w:jc w:val="both"/>
        <w:rPr>
          <w:sz w:val="28"/>
        </w:rPr>
      </w:pPr>
      <w:r>
        <w:rPr>
          <w:sz w:val="28"/>
        </w:rPr>
        <w:t>4</w:t>
      </w:r>
      <w:r w:rsidR="009779AC" w:rsidRPr="004844E6">
        <w:rPr>
          <w:sz w:val="28"/>
        </w:rPr>
        <w:t>. Контроль за </w:t>
      </w:r>
      <w:r w:rsidR="00A35262">
        <w:rPr>
          <w:sz w:val="28"/>
        </w:rPr>
        <w:t>вып</w:t>
      </w:r>
      <w:r w:rsidR="009779AC" w:rsidRPr="004844E6">
        <w:rPr>
          <w:sz w:val="28"/>
        </w:rPr>
        <w:t xml:space="preserve">олнением постановления </w:t>
      </w:r>
      <w:r w:rsidR="009779AC">
        <w:rPr>
          <w:sz w:val="28"/>
        </w:rPr>
        <w:t>оставляю за собой.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A35262" w:rsidRDefault="00A35262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5D1DF9">
      <w:pPr>
        <w:autoSpaceDE w:val="0"/>
        <w:autoSpaceDN w:val="0"/>
        <w:adjustRightInd w:val="0"/>
        <w:spacing w:line="276" w:lineRule="auto"/>
        <w:rPr>
          <w:sz w:val="28"/>
          <w:szCs w:val="28"/>
        </w:rPr>
      </w:pPr>
      <w:r w:rsidRPr="005C3408">
        <w:rPr>
          <w:sz w:val="28"/>
          <w:szCs w:val="28"/>
        </w:rPr>
        <w:t>Глав</w:t>
      </w:r>
      <w:r>
        <w:rPr>
          <w:sz w:val="28"/>
          <w:szCs w:val="28"/>
        </w:rPr>
        <w:t>а</w:t>
      </w:r>
      <w:r w:rsidRPr="005C3408">
        <w:rPr>
          <w:sz w:val="28"/>
          <w:szCs w:val="28"/>
        </w:rPr>
        <w:t xml:space="preserve"> Администрации</w:t>
      </w:r>
    </w:p>
    <w:p w:rsidR="009779AC" w:rsidRDefault="00E73F77" w:rsidP="005D1DF9">
      <w:pPr>
        <w:pStyle w:val="7"/>
        <w:shd w:val="clear" w:color="auto" w:fill="auto"/>
        <w:tabs>
          <w:tab w:val="left" w:pos="9418"/>
        </w:tabs>
        <w:spacing w:after="0" w:line="276" w:lineRule="auto"/>
        <w:jc w:val="left"/>
        <w:rPr>
          <w:rStyle w:val="10"/>
          <w:sz w:val="28"/>
          <w:szCs w:val="28"/>
        </w:rPr>
      </w:pPr>
      <w:r>
        <w:rPr>
          <w:sz w:val="28"/>
          <w:szCs w:val="28"/>
        </w:rPr>
        <w:t>Красновского</w:t>
      </w:r>
      <w:r w:rsidR="009779AC" w:rsidRPr="005C3408">
        <w:rPr>
          <w:sz w:val="28"/>
          <w:szCs w:val="28"/>
        </w:rPr>
        <w:t xml:space="preserve"> сельского поселения</w:t>
      </w:r>
      <w:r w:rsidR="009779AC">
        <w:rPr>
          <w:sz w:val="28"/>
          <w:szCs w:val="28"/>
        </w:rPr>
        <w:t xml:space="preserve"> </w:t>
      </w:r>
      <w:r w:rsidR="009779AC" w:rsidRPr="005C3408">
        <w:rPr>
          <w:sz w:val="28"/>
          <w:szCs w:val="28"/>
        </w:rPr>
        <w:t xml:space="preserve">         </w:t>
      </w:r>
      <w:r w:rsidR="009779AC">
        <w:rPr>
          <w:sz w:val="28"/>
          <w:szCs w:val="28"/>
        </w:rPr>
        <w:t xml:space="preserve">                                 </w:t>
      </w:r>
      <w:r w:rsidR="009779AC" w:rsidRPr="005C3408">
        <w:rPr>
          <w:sz w:val="28"/>
          <w:szCs w:val="28"/>
        </w:rPr>
        <w:t xml:space="preserve">    </w:t>
      </w:r>
      <w:r>
        <w:rPr>
          <w:sz w:val="28"/>
          <w:szCs w:val="28"/>
        </w:rPr>
        <w:t>Л</w:t>
      </w:r>
      <w:r w:rsidR="009779AC" w:rsidRPr="005C3408">
        <w:rPr>
          <w:sz w:val="28"/>
          <w:szCs w:val="28"/>
        </w:rPr>
        <w:t>.</w:t>
      </w:r>
      <w:r>
        <w:rPr>
          <w:sz w:val="28"/>
          <w:szCs w:val="28"/>
        </w:rPr>
        <w:t>Н</w:t>
      </w:r>
      <w:r w:rsidR="009779AC" w:rsidRPr="005C3408">
        <w:rPr>
          <w:sz w:val="28"/>
          <w:szCs w:val="28"/>
        </w:rPr>
        <w:t xml:space="preserve">. </w:t>
      </w:r>
      <w:r>
        <w:rPr>
          <w:sz w:val="28"/>
          <w:szCs w:val="28"/>
        </w:rPr>
        <w:t>Михайленко</w:t>
      </w: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D6338F">
      <w:pPr>
        <w:pStyle w:val="7"/>
        <w:shd w:val="clear" w:color="auto" w:fill="auto"/>
        <w:tabs>
          <w:tab w:val="left" w:pos="9418"/>
        </w:tabs>
        <w:spacing w:after="0" w:line="260" w:lineRule="exact"/>
        <w:ind w:firstLine="560"/>
        <w:jc w:val="both"/>
        <w:rPr>
          <w:rStyle w:val="10"/>
          <w:sz w:val="28"/>
          <w:szCs w:val="28"/>
        </w:rPr>
      </w:pPr>
    </w:p>
    <w:p w:rsidR="009779AC" w:rsidRDefault="009779AC" w:rsidP="009779AC">
      <w:pPr>
        <w:jc w:val="right"/>
        <w:sectPr w:rsidR="009779AC" w:rsidSect="00A35262">
          <w:pgSz w:w="11905" w:h="16837"/>
          <w:pgMar w:top="284" w:right="565" w:bottom="0" w:left="1276" w:header="0" w:footer="3" w:gutter="0"/>
          <w:cols w:space="720"/>
          <w:noEndnote/>
          <w:docGrid w:linePitch="360"/>
        </w:sectPr>
      </w:pPr>
    </w:p>
    <w:p w:rsidR="009779AC" w:rsidRDefault="009779AC" w:rsidP="009779AC">
      <w:pPr>
        <w:jc w:val="right"/>
      </w:pPr>
      <w:r w:rsidRPr="00126AE5">
        <w:lastRenderedPageBreak/>
        <w:t xml:space="preserve">Приложение </w:t>
      </w:r>
    </w:p>
    <w:p w:rsidR="009779AC" w:rsidRDefault="009779AC" w:rsidP="009779AC">
      <w:pPr>
        <w:jc w:val="right"/>
      </w:pPr>
      <w:r w:rsidRPr="00126AE5">
        <w:t>к постановлению администрации</w:t>
      </w:r>
    </w:p>
    <w:p w:rsidR="009779AC" w:rsidRDefault="00E73F77" w:rsidP="009779AC">
      <w:pPr>
        <w:jc w:val="right"/>
      </w:pPr>
      <w:r>
        <w:t>Красновского</w:t>
      </w:r>
      <w:r w:rsidR="009779AC">
        <w:t xml:space="preserve"> сельского поселения</w:t>
      </w:r>
    </w:p>
    <w:p w:rsidR="009779AC" w:rsidRDefault="009779AC" w:rsidP="009779AC">
      <w:pPr>
        <w:jc w:val="right"/>
      </w:pPr>
      <w:r w:rsidRPr="00126AE5">
        <w:t xml:space="preserve">от </w:t>
      </w:r>
      <w:r w:rsidR="00500B2A">
        <w:t>2</w:t>
      </w:r>
      <w:r w:rsidR="00E25CCD">
        <w:t>6</w:t>
      </w:r>
      <w:r w:rsidRPr="00E73F77">
        <w:t>.12.202</w:t>
      </w:r>
      <w:r w:rsidR="00E25CCD">
        <w:t>4</w:t>
      </w:r>
      <w:r w:rsidRPr="00E73F77">
        <w:t xml:space="preserve"> №</w:t>
      </w:r>
      <w:r w:rsidR="00500B2A">
        <w:t>1</w:t>
      </w:r>
      <w:r w:rsidR="00E25CCD">
        <w:t>23</w:t>
      </w:r>
      <w:r w:rsidRPr="00E73F77">
        <w:t xml:space="preserve"> </w:t>
      </w:r>
    </w:p>
    <w:p w:rsidR="009779AC" w:rsidRDefault="009779AC" w:rsidP="009779AC">
      <w:pPr>
        <w:jc w:val="center"/>
        <w:rPr>
          <w:b/>
          <w:bCs/>
          <w:sz w:val="28"/>
          <w:szCs w:val="28"/>
        </w:rPr>
      </w:pPr>
      <w:r w:rsidRPr="009779AC">
        <w:rPr>
          <w:b/>
          <w:bCs/>
          <w:sz w:val="28"/>
          <w:szCs w:val="28"/>
        </w:rPr>
        <w:t>Значения базовых нормативов затрат</w:t>
      </w:r>
      <w:r w:rsidRPr="009779AC">
        <w:rPr>
          <w:b/>
          <w:sz w:val="28"/>
          <w:szCs w:val="28"/>
        </w:rPr>
        <w:t> </w:t>
      </w:r>
      <w:r w:rsidRPr="009779AC">
        <w:rPr>
          <w:b/>
          <w:bCs/>
          <w:sz w:val="28"/>
          <w:szCs w:val="28"/>
        </w:rPr>
        <w:t>на оказание муниципальных услуг (выполнение работ)</w:t>
      </w:r>
      <w:r w:rsidR="00CB005C">
        <w:rPr>
          <w:b/>
          <w:bCs/>
          <w:sz w:val="28"/>
          <w:szCs w:val="28"/>
        </w:rPr>
        <w:t xml:space="preserve"> </w:t>
      </w:r>
      <w:r w:rsidR="00CB005C" w:rsidRPr="00CB005C">
        <w:rPr>
          <w:b/>
          <w:bCs/>
          <w:color w:val="00000A"/>
          <w:kern w:val="1"/>
          <w:sz w:val="28"/>
          <w:szCs w:val="28"/>
          <w:lang w:eastAsia="zh-CN"/>
        </w:rPr>
        <w:t>в сфере культуры</w:t>
      </w:r>
      <w:r w:rsidR="00CB005C">
        <w:rPr>
          <w:color w:val="00000A"/>
          <w:kern w:val="1"/>
          <w:sz w:val="28"/>
          <w:szCs w:val="28"/>
          <w:vertAlign w:val="superscript"/>
          <w:lang w:eastAsia="zh-CN"/>
        </w:rPr>
        <w:t xml:space="preserve"> </w:t>
      </w:r>
      <w:r w:rsidR="00CB005C">
        <w:rPr>
          <w:rStyle w:val="10"/>
          <w:b/>
          <w:sz w:val="28"/>
          <w:szCs w:val="28"/>
        </w:rPr>
        <w:t>МУК КСП ТР «КДЦ»</w:t>
      </w:r>
      <w:r w:rsidR="00C12B9D">
        <w:rPr>
          <w:b/>
          <w:bCs/>
          <w:color w:val="000000"/>
          <w:kern w:val="2"/>
          <w:sz w:val="28"/>
          <w:szCs w:val="28"/>
          <w:shd w:val="clear" w:color="auto" w:fill="FFFFFF"/>
        </w:rPr>
        <w:t xml:space="preserve"> </w:t>
      </w:r>
      <w:r w:rsidRPr="009779AC">
        <w:rPr>
          <w:b/>
          <w:bCs/>
          <w:sz w:val="28"/>
          <w:szCs w:val="28"/>
        </w:rPr>
        <w:t>на 202</w:t>
      </w:r>
      <w:r w:rsidR="00E25CCD">
        <w:rPr>
          <w:b/>
          <w:bCs/>
          <w:sz w:val="28"/>
          <w:szCs w:val="28"/>
        </w:rPr>
        <w:t>5</w:t>
      </w:r>
      <w:r w:rsidRPr="009779AC">
        <w:rPr>
          <w:b/>
          <w:bCs/>
          <w:sz w:val="28"/>
          <w:szCs w:val="28"/>
        </w:rPr>
        <w:t xml:space="preserve"> год</w:t>
      </w:r>
      <w:r w:rsidR="00C12B9D">
        <w:rPr>
          <w:b/>
          <w:bCs/>
          <w:sz w:val="28"/>
          <w:szCs w:val="28"/>
        </w:rPr>
        <w:t xml:space="preserve"> </w:t>
      </w:r>
      <w:r w:rsidRPr="009779AC">
        <w:rPr>
          <w:b/>
          <w:bCs/>
          <w:sz w:val="28"/>
          <w:szCs w:val="28"/>
        </w:rPr>
        <w:t>и на плановый период 202</w:t>
      </w:r>
      <w:r w:rsidR="00E25CCD">
        <w:rPr>
          <w:b/>
          <w:bCs/>
          <w:sz w:val="28"/>
          <w:szCs w:val="28"/>
        </w:rPr>
        <w:t>6</w:t>
      </w:r>
      <w:r w:rsidRPr="009779AC">
        <w:rPr>
          <w:b/>
          <w:bCs/>
          <w:sz w:val="28"/>
          <w:szCs w:val="28"/>
        </w:rPr>
        <w:t xml:space="preserve"> и 202</w:t>
      </w:r>
      <w:r w:rsidR="00E25CCD">
        <w:rPr>
          <w:b/>
          <w:bCs/>
          <w:sz w:val="28"/>
          <w:szCs w:val="28"/>
        </w:rPr>
        <w:t>7</w:t>
      </w:r>
      <w:r w:rsidRPr="009779AC">
        <w:rPr>
          <w:b/>
          <w:bCs/>
          <w:sz w:val="28"/>
          <w:szCs w:val="28"/>
        </w:rPr>
        <w:t xml:space="preserve"> год</w:t>
      </w:r>
    </w:p>
    <w:p w:rsidR="00CB005C" w:rsidRPr="00CB005C" w:rsidRDefault="00CB005C" w:rsidP="00CB005C">
      <w:pPr>
        <w:suppressAutoHyphens/>
        <w:spacing w:line="100" w:lineRule="atLeast"/>
        <w:jc w:val="center"/>
        <w:rPr>
          <w:color w:val="00000A"/>
          <w:kern w:val="1"/>
          <w:sz w:val="28"/>
          <w:szCs w:val="28"/>
          <w:lang w:eastAsia="zh-CN"/>
        </w:rPr>
      </w:pPr>
    </w:p>
    <w:tbl>
      <w:tblPr>
        <w:tblpPr w:leftFromText="180" w:rightFromText="180" w:vertAnchor="text" w:tblpY="1"/>
        <w:tblOverlap w:val="never"/>
        <w:tblW w:w="15545" w:type="dxa"/>
        <w:tblLayout w:type="fixed"/>
        <w:tblLook w:val="0000" w:firstRow="0" w:lastRow="0" w:firstColumn="0" w:lastColumn="0" w:noHBand="0" w:noVBand="0"/>
      </w:tblPr>
      <w:tblGrid>
        <w:gridCol w:w="4151"/>
        <w:gridCol w:w="1278"/>
        <w:gridCol w:w="1044"/>
        <w:gridCol w:w="993"/>
        <w:gridCol w:w="1134"/>
        <w:gridCol w:w="1134"/>
        <w:gridCol w:w="850"/>
        <w:gridCol w:w="1134"/>
        <w:gridCol w:w="1843"/>
        <w:gridCol w:w="709"/>
        <w:gridCol w:w="1275"/>
      </w:tblGrid>
      <w:tr w:rsidR="00BF3E75" w:rsidRPr="00CB005C" w:rsidTr="00CA4E21">
        <w:trPr>
          <w:trHeight w:val="944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Наименование муниципальной услуги (работы)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CA4E21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Год планирования</w:t>
            </w:r>
          </w:p>
        </w:tc>
        <w:tc>
          <w:tcPr>
            <w:tcW w:w="1044" w:type="dxa"/>
            <w:vMerge w:val="restart"/>
            <w:tcBorders>
              <w:top w:val="single" w:sz="4" w:space="0" w:color="000000"/>
              <w:left w:val="single" w:sz="2" w:space="0" w:color="000000"/>
            </w:tcBorders>
            <w:shd w:val="clear" w:color="auto" w:fill="auto"/>
          </w:tcPr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CA4E21" w:rsidRDefault="00CA4E21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  <w:p w:rsidR="00BF3E75" w:rsidRPr="00CB005C" w:rsidRDefault="00BF3E75" w:rsidP="00136727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Всего, в т.ч.: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затраты, непосредственно связанные с оказание муниципальной услуги (выполнением работы), тыс. руб.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общехозяйственные нужды, тыс. руб.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Нормативные затраты на оказание услуги (выполнение работы), тыс. руб.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after="150" w:line="276" w:lineRule="auto"/>
              <w:ind w:firstLine="720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proofErr w:type="spellStart"/>
            <w:r w:rsidRPr="00CB005C">
              <w:rPr>
                <w:color w:val="00000A"/>
                <w:kern w:val="1"/>
                <w:sz w:val="20"/>
                <w:lang w:eastAsia="zh-CN"/>
              </w:rPr>
              <w:t>ККол</w:t>
            </w:r>
            <w:proofErr w:type="spellEnd"/>
            <w:r w:rsidRPr="00CB005C">
              <w:rPr>
                <w:color w:val="00000A"/>
                <w:kern w:val="1"/>
                <w:sz w:val="20"/>
                <w:lang w:eastAsia="zh-CN"/>
              </w:rPr>
              <w:t>-во услуг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A4E21">
            <w:pPr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Стоимость одной услуги, руб.</w:t>
            </w:r>
          </w:p>
        </w:tc>
      </w:tr>
      <w:tr w:rsidR="00BF3E75" w:rsidRPr="00CB005C" w:rsidTr="00CA4E21">
        <w:trPr>
          <w:trHeight w:val="9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1044" w:type="dxa"/>
            <w:vMerge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 xml:space="preserve">ОТ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КУ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ИНЗ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hanging="3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Всего, в т.ч.: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ind w:firstLine="25"/>
              <w:jc w:val="center"/>
              <w:rPr>
                <w:color w:val="00000A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ПНЗ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CB005C" w:rsidRDefault="00BF3E75" w:rsidP="00CB005C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A"/>
                <w:kern w:val="1"/>
                <w:sz w:val="20"/>
                <w:lang w:eastAsia="zh-CN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B005C" w:rsidRDefault="00BF3E75" w:rsidP="00CB005C">
            <w:pPr>
              <w:rPr>
                <w:color w:val="000000"/>
                <w:kern w:val="1"/>
                <w:sz w:val="20"/>
                <w:lang w:eastAsia="zh-CN"/>
              </w:rPr>
            </w:pPr>
          </w:p>
        </w:tc>
      </w:tr>
      <w:tr w:rsidR="00652D8B" w:rsidRPr="00CB005C" w:rsidTr="00CA4E21">
        <w:trPr>
          <w:trHeight w:val="420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2D8B" w:rsidRDefault="00652D8B" w:rsidP="00652D8B">
            <w:pPr>
              <w:jc w:val="center"/>
              <w:rPr>
                <w:sz w:val="20"/>
                <w:szCs w:val="20"/>
              </w:rPr>
            </w:pPr>
          </w:p>
          <w:p w:rsidR="00652D8B" w:rsidRPr="009C4F99" w:rsidRDefault="00652D8B" w:rsidP="00652D8B">
            <w:pPr>
              <w:jc w:val="center"/>
              <w:rPr>
                <w:sz w:val="20"/>
                <w:szCs w:val="20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и проведение культурно-массовых мероприятий»</w:t>
            </w:r>
          </w:p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52D8B" w:rsidRPr="00CB005C" w:rsidRDefault="00652D8B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2D8B" w:rsidRPr="00E25CCD" w:rsidRDefault="0037262A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2883,0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D8B" w:rsidRPr="00E25CCD" w:rsidRDefault="006D681F" w:rsidP="00652D8B">
            <w:pPr>
              <w:jc w:val="center"/>
              <w:rPr>
                <w:sz w:val="20"/>
                <w:szCs w:val="20"/>
                <w:highlight w:val="yellow"/>
              </w:rPr>
            </w:pPr>
            <w:r w:rsidRPr="006D681F">
              <w:rPr>
                <w:sz w:val="20"/>
                <w:szCs w:val="20"/>
              </w:rPr>
              <w:t>1943,3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E25CCD" w:rsidRDefault="004734AA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4734AA">
              <w:rPr>
                <w:rStyle w:val="10"/>
                <w:sz w:val="20"/>
                <w:szCs w:val="20"/>
              </w:rPr>
              <w:t>467,3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37262A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  <w:r w:rsidR="00652D8B"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,</w:t>
            </w: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37262A" w:rsidRDefault="0037262A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472,4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52D8B" w:rsidRPr="0037262A" w:rsidRDefault="0037262A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472,4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52D8B" w:rsidRPr="00E25CCD" w:rsidRDefault="0037262A" w:rsidP="00652D8B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2883,0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040759" w:rsidRDefault="00CA4E21" w:rsidP="00040759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11</w:t>
            </w:r>
            <w:r w:rsidR="00040759"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</w:t>
            </w: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2D8B" w:rsidRPr="00040759" w:rsidRDefault="00040759" w:rsidP="00AF24BD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2597,29</w:t>
            </w:r>
          </w:p>
        </w:tc>
      </w:tr>
      <w:tr w:rsidR="00BF3E75" w:rsidRPr="00CB005C" w:rsidTr="00CA4E21">
        <w:trPr>
          <w:trHeight w:val="282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24BD" w:rsidRPr="00E25CCD" w:rsidRDefault="00091309" w:rsidP="00AF24B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lang w:eastAsia="zh-CN"/>
              </w:rPr>
              <w:t>2608,8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E25CCD" w:rsidRDefault="00091309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091309">
              <w:rPr>
                <w:sz w:val="20"/>
                <w:szCs w:val="20"/>
              </w:rPr>
              <w:t>2161,1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91309" w:rsidRDefault="0009130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425,4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091309" w:rsidRDefault="00BF3E75" w:rsidP="00BF3E75">
            <w:pPr>
              <w:jc w:val="center"/>
              <w:rPr>
                <w:sz w:val="20"/>
                <w:szCs w:val="20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91309" w:rsidRDefault="0009130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22,3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91309" w:rsidRDefault="0009130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22,3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091309" w:rsidRDefault="0009130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2608,8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40759" w:rsidRDefault="00CA4E21" w:rsidP="00040759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11</w:t>
            </w:r>
            <w:r w:rsidR="00040759"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</w:t>
            </w: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40759" w:rsidRDefault="00040759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2350,27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E25CCD" w:rsidRDefault="0050753B" w:rsidP="00AF24BD">
            <w:pPr>
              <w:suppressAutoHyphens/>
              <w:spacing w:after="150" w:line="276" w:lineRule="auto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lang w:eastAsia="zh-CN"/>
              </w:rPr>
              <w:t>2763,7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50753B" w:rsidRDefault="0050753B" w:rsidP="00BF3E75">
            <w:pPr>
              <w:jc w:val="center"/>
              <w:rPr>
                <w:sz w:val="20"/>
                <w:szCs w:val="20"/>
              </w:rPr>
            </w:pPr>
            <w:r w:rsidRPr="0050753B">
              <w:rPr>
                <w:sz w:val="20"/>
                <w:szCs w:val="20"/>
              </w:rPr>
              <w:t>2303,6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50753B" w:rsidRDefault="0050753B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437,4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E25CCD" w:rsidRDefault="00BF3E75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40759" w:rsidRDefault="0004075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22,7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40759" w:rsidRDefault="0004075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22,7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040759" w:rsidRDefault="0004075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2763,7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40759" w:rsidRDefault="00CA4E21" w:rsidP="00040759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11</w:t>
            </w:r>
            <w:r w:rsidR="00040759"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</w:t>
            </w: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40759" w:rsidRDefault="00040759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2489,81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sz w:val="20"/>
                <w:szCs w:val="20"/>
              </w:rPr>
              <w:t>Муниципальная услуга «Организация деятельности клубных формирований и формирований самодеятельного народного творчества»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E25CCD" w:rsidRDefault="0037262A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>
              <w:rPr>
                <w:color w:val="000000"/>
                <w:kern w:val="1"/>
                <w:sz w:val="20"/>
                <w:lang w:eastAsia="zh-CN"/>
              </w:rPr>
              <w:t>1412,2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E25CCD" w:rsidRDefault="006D681F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6D681F">
              <w:rPr>
                <w:sz w:val="20"/>
                <w:szCs w:val="20"/>
              </w:rPr>
              <w:t>1407,2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37262A" w:rsidRDefault="00E246B1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37262A" w:rsidRDefault="00195285" w:rsidP="00BF3E75">
            <w:pPr>
              <w:jc w:val="center"/>
              <w:rPr>
                <w:sz w:val="20"/>
                <w:szCs w:val="20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37262A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37262A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37262A" w:rsidRDefault="0037262A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1412,2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91309" w:rsidRDefault="0050753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91309" w:rsidRDefault="0050753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35305,00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E25CCD" w:rsidRDefault="0009130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lang w:eastAsia="zh-CN"/>
              </w:rPr>
              <w:t>1570,0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E25CCD" w:rsidRDefault="00091309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091309">
              <w:rPr>
                <w:sz w:val="20"/>
                <w:szCs w:val="20"/>
              </w:rPr>
              <w:t>1565,0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91309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091309" w:rsidRDefault="00195285" w:rsidP="00BF3E75">
            <w:pPr>
              <w:jc w:val="center"/>
              <w:rPr>
                <w:sz w:val="20"/>
                <w:szCs w:val="20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91309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091309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091309" w:rsidRDefault="00091309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91309">
              <w:rPr>
                <w:color w:val="000000"/>
                <w:kern w:val="1"/>
                <w:sz w:val="20"/>
                <w:szCs w:val="20"/>
                <w:lang w:eastAsia="zh-CN"/>
              </w:rPr>
              <w:t>1570,0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91309" w:rsidRDefault="0050753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91309" w:rsidRDefault="0050753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>
              <w:rPr>
                <w:color w:val="000000"/>
                <w:kern w:val="1"/>
                <w:sz w:val="20"/>
                <w:szCs w:val="20"/>
                <w:lang w:eastAsia="zh-CN"/>
              </w:rPr>
              <w:t>39250,00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50753B" w:rsidRDefault="0050753B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lang w:eastAsia="zh-CN"/>
              </w:rPr>
              <w:t>1673,2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50753B" w:rsidRDefault="0050753B" w:rsidP="00BF3E75">
            <w:pPr>
              <w:jc w:val="center"/>
              <w:rPr>
                <w:sz w:val="20"/>
                <w:szCs w:val="20"/>
              </w:rPr>
            </w:pPr>
            <w:r w:rsidRPr="0050753B">
              <w:rPr>
                <w:sz w:val="20"/>
                <w:szCs w:val="20"/>
              </w:rPr>
              <w:t>1668,2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50753B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50753B" w:rsidRDefault="00195285" w:rsidP="00BF3E75">
            <w:pPr>
              <w:jc w:val="center"/>
              <w:rPr>
                <w:sz w:val="20"/>
                <w:szCs w:val="20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5</w:t>
            </w:r>
            <w:r w:rsidR="00BF3E75"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50753B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50753B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3E75" w:rsidRPr="0050753B" w:rsidRDefault="0050753B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1673,2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50753B" w:rsidRDefault="0050753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50753B" w:rsidRDefault="0050753B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41830,00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BF3E75" w:rsidRDefault="00BF3E75" w:rsidP="00BF3E75">
            <w:pPr>
              <w:suppressAutoHyphens/>
              <w:spacing w:line="100" w:lineRule="atLeast"/>
              <w:jc w:val="center"/>
              <w:rPr>
                <w:sz w:val="20"/>
                <w:szCs w:val="20"/>
              </w:rPr>
            </w:pPr>
          </w:p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  <w:r w:rsidRPr="009C4F99">
              <w:rPr>
                <w:sz w:val="20"/>
                <w:szCs w:val="20"/>
              </w:rPr>
              <w:t>Публичный показ музейных предметов, музейных коллекций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E25CCD" w:rsidRDefault="00FB3338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FB3338">
              <w:rPr>
                <w:color w:val="000000"/>
                <w:kern w:val="1"/>
                <w:sz w:val="20"/>
                <w:lang w:eastAsia="zh-CN"/>
              </w:rPr>
              <w:t>465,7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E25CCD" w:rsidRDefault="006D681F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6D681F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E25CCD" w:rsidRDefault="006D681F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6D681F">
              <w:rPr>
                <w:rStyle w:val="10"/>
                <w:sz w:val="20"/>
                <w:szCs w:val="20"/>
              </w:rPr>
              <w:t>167,6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E25CCD" w:rsidRDefault="00BF3E75" w:rsidP="00BF3E75">
            <w:pPr>
              <w:jc w:val="center"/>
              <w:rPr>
                <w:sz w:val="20"/>
                <w:szCs w:val="20"/>
                <w:highlight w:val="yellow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6D681F" w:rsidRDefault="006D681F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6D681F">
              <w:rPr>
                <w:color w:val="000000"/>
                <w:kern w:val="1"/>
                <w:sz w:val="20"/>
                <w:szCs w:val="20"/>
                <w:lang w:eastAsia="zh-CN"/>
              </w:rPr>
              <w:t>210,4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6D681F" w:rsidRDefault="006D681F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6D681F">
              <w:rPr>
                <w:color w:val="000000"/>
                <w:kern w:val="1"/>
                <w:sz w:val="20"/>
                <w:szCs w:val="20"/>
                <w:lang w:eastAsia="zh-CN"/>
              </w:rPr>
              <w:t>210,4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E25CCD" w:rsidRDefault="0037262A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465,7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40759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040759" w:rsidRDefault="00040759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1319,26</w:t>
            </w:r>
          </w:p>
        </w:tc>
      </w:tr>
      <w:tr w:rsidR="00BF3E75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BF3E75" w:rsidRPr="009C4F99" w:rsidRDefault="00BF3E75" w:rsidP="00BF3E75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F3E75" w:rsidRPr="00CB005C" w:rsidRDefault="00BF3E75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6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E75" w:rsidRPr="00C26293" w:rsidRDefault="00FB3338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lang w:eastAsia="zh-CN"/>
              </w:rPr>
              <w:t>418,7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3E75" w:rsidRPr="00C26293" w:rsidRDefault="00C26293" w:rsidP="00BF3E75">
            <w:pPr>
              <w:jc w:val="center"/>
              <w:rPr>
                <w:sz w:val="20"/>
                <w:szCs w:val="20"/>
              </w:rPr>
            </w:pPr>
            <w:r w:rsidRPr="00C26293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C26293" w:rsidRDefault="00C26293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114,5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BF3E75" w:rsidRPr="00C26293" w:rsidRDefault="00BF3E75" w:rsidP="00BF3E75">
            <w:pPr>
              <w:jc w:val="center"/>
              <w:rPr>
                <w:sz w:val="20"/>
                <w:szCs w:val="20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C26293" w:rsidRDefault="00C26293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216,5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BF3E75" w:rsidRPr="00C26293" w:rsidRDefault="00C26293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216,5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F3E75" w:rsidRPr="00C26293" w:rsidRDefault="00C26293" w:rsidP="00BF3E75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418,7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26293" w:rsidRDefault="00CA4E21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3E75" w:rsidRPr="00C26293" w:rsidRDefault="00C26293" w:rsidP="00CA4E21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1186,11</w:t>
            </w:r>
          </w:p>
        </w:tc>
      </w:tr>
      <w:tr w:rsidR="00C26293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C26293" w:rsidRPr="009C4F99" w:rsidRDefault="00C26293" w:rsidP="00C26293">
            <w:pPr>
              <w:suppressAutoHyphens/>
              <w:spacing w:line="100" w:lineRule="atLeast"/>
              <w:jc w:val="center"/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26293" w:rsidRPr="00CB005C" w:rsidRDefault="00C26293" w:rsidP="00C26293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>
              <w:rPr>
                <w:color w:val="000000"/>
                <w:kern w:val="1"/>
                <w:sz w:val="20"/>
                <w:lang w:eastAsia="zh-CN"/>
              </w:rPr>
              <w:t>7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293" w:rsidRPr="00C26293" w:rsidRDefault="00C26293" w:rsidP="00C26293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lang w:eastAsia="zh-CN"/>
              </w:rPr>
              <w:t>418,7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6293" w:rsidRPr="00C26293" w:rsidRDefault="00C26293" w:rsidP="00C26293">
            <w:pPr>
              <w:jc w:val="center"/>
              <w:rPr>
                <w:sz w:val="20"/>
                <w:szCs w:val="20"/>
              </w:rPr>
            </w:pPr>
            <w:r w:rsidRPr="00C26293">
              <w:rPr>
                <w:sz w:val="20"/>
                <w:szCs w:val="20"/>
              </w:rPr>
              <w:t>87,7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</w:tcBorders>
            <w:shd w:val="clear" w:color="auto" w:fill="auto"/>
            <w:vAlign w:val="center"/>
          </w:tcPr>
          <w:p w:rsidR="00C26293" w:rsidRPr="00C26293" w:rsidRDefault="00C26293" w:rsidP="00C26293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114,5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C26293" w:rsidRPr="00C26293" w:rsidRDefault="00C26293" w:rsidP="00C26293">
            <w:pPr>
              <w:jc w:val="center"/>
              <w:rPr>
                <w:sz w:val="20"/>
                <w:szCs w:val="20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0,0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6293" w:rsidRPr="00C26293" w:rsidRDefault="00C26293" w:rsidP="00C26293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216,5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C26293" w:rsidRPr="00C26293" w:rsidRDefault="00C26293" w:rsidP="00C26293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216,5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6293" w:rsidRPr="00C26293" w:rsidRDefault="00C26293" w:rsidP="00C26293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418,7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93" w:rsidRPr="00C26293" w:rsidRDefault="00C26293" w:rsidP="00C26293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353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6293" w:rsidRPr="00C26293" w:rsidRDefault="00C26293" w:rsidP="00C26293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C26293">
              <w:rPr>
                <w:color w:val="000000"/>
                <w:kern w:val="1"/>
                <w:sz w:val="20"/>
                <w:szCs w:val="20"/>
                <w:lang w:eastAsia="zh-CN"/>
              </w:rPr>
              <w:t>1186,11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9C4F99">
              <w:rPr>
                <w:b/>
                <w:color w:val="00000A"/>
                <w:spacing w:val="-3"/>
                <w:kern w:val="1"/>
                <w:sz w:val="20"/>
                <w:szCs w:val="20"/>
                <w:shd w:val="clear" w:color="auto" w:fill="FFFFFF"/>
                <w:lang w:eastAsia="zh-CN"/>
              </w:rPr>
              <w:t>МУК КСП ТР «КДЦ»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5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FB3338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FB3338">
              <w:rPr>
                <w:color w:val="000000"/>
                <w:kern w:val="1"/>
                <w:sz w:val="20"/>
                <w:lang w:eastAsia="zh-CN"/>
              </w:rPr>
              <w:t>4760,9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6D681F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6D681F">
              <w:rPr>
                <w:color w:val="000000"/>
                <w:kern w:val="1"/>
                <w:sz w:val="20"/>
                <w:szCs w:val="20"/>
                <w:lang w:eastAsia="zh-CN"/>
              </w:rPr>
              <w:t>3438,2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42502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425029">
              <w:rPr>
                <w:color w:val="000000"/>
                <w:kern w:val="1"/>
                <w:sz w:val="20"/>
                <w:szCs w:val="20"/>
                <w:lang w:eastAsia="zh-CN"/>
              </w:rPr>
              <w:t>634,9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040759" w:rsidRDefault="00936DA7" w:rsidP="00936DA7">
            <w:pPr>
              <w:jc w:val="center"/>
              <w:rPr>
                <w:sz w:val="20"/>
                <w:szCs w:val="20"/>
              </w:rPr>
            </w:pPr>
            <w:r w:rsidRPr="00040759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682,8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682,8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E25CCD" w:rsidRDefault="0037262A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37262A">
              <w:rPr>
                <w:color w:val="000000"/>
                <w:kern w:val="1"/>
                <w:sz w:val="20"/>
                <w:szCs w:val="20"/>
                <w:lang w:eastAsia="zh-CN"/>
              </w:rPr>
              <w:t>4760,9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EB2E06" w:rsidRDefault="00040759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EB2E06">
              <w:rPr>
                <w:color w:val="000000"/>
                <w:kern w:val="1"/>
                <w:sz w:val="20"/>
                <w:szCs w:val="20"/>
                <w:lang w:eastAsia="zh-CN"/>
              </w:rPr>
              <w:t>1503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EB2E06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EB2E06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6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42502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425029">
              <w:rPr>
                <w:color w:val="000000"/>
                <w:kern w:val="1"/>
                <w:sz w:val="20"/>
                <w:lang w:eastAsia="zh-CN"/>
              </w:rPr>
              <w:t>4597,5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42502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425029">
              <w:rPr>
                <w:color w:val="000000"/>
                <w:kern w:val="1"/>
                <w:sz w:val="20"/>
                <w:szCs w:val="20"/>
                <w:lang w:eastAsia="zh-CN"/>
              </w:rPr>
              <w:t>3813,8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50753B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539,9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040759" w:rsidRDefault="00936DA7" w:rsidP="00936DA7">
            <w:pPr>
              <w:jc w:val="center"/>
              <w:rPr>
                <w:sz w:val="20"/>
                <w:szCs w:val="20"/>
              </w:rPr>
            </w:pPr>
            <w:r w:rsidRPr="00040759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238,8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238,8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4597,5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EB2E06" w:rsidRDefault="00040759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EB2E06">
              <w:rPr>
                <w:color w:val="000000"/>
                <w:kern w:val="1"/>
                <w:sz w:val="20"/>
                <w:szCs w:val="20"/>
                <w:lang w:eastAsia="zh-CN"/>
              </w:rPr>
              <w:t>1503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EB2E06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EB2E06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  <w:tr w:rsidR="00936DA7" w:rsidRPr="00CB005C" w:rsidTr="00CA4E21">
        <w:trPr>
          <w:trHeight w:val="379"/>
        </w:trPr>
        <w:tc>
          <w:tcPr>
            <w:tcW w:w="41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CB005C" w:rsidRDefault="00936DA7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lang w:eastAsia="zh-CN"/>
              </w:rPr>
            </w:pPr>
            <w:r w:rsidRPr="00CB005C">
              <w:rPr>
                <w:color w:val="000000"/>
                <w:kern w:val="1"/>
                <w:sz w:val="20"/>
                <w:lang w:eastAsia="zh-CN"/>
              </w:rPr>
              <w:t>202</w:t>
            </w:r>
            <w:r w:rsidR="00E25CCD">
              <w:rPr>
                <w:color w:val="000000"/>
                <w:kern w:val="1"/>
                <w:sz w:val="20"/>
                <w:lang w:eastAsia="zh-CN"/>
              </w:rPr>
              <w:t>7</w:t>
            </w:r>
          </w:p>
        </w:tc>
        <w:tc>
          <w:tcPr>
            <w:tcW w:w="104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50753B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highlight w:val="yellow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lang w:eastAsia="zh-CN"/>
              </w:rPr>
              <w:t>4855,6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50753B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4059,5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E25CCD" w:rsidRDefault="0050753B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highlight w:val="yellow"/>
                <w:lang w:eastAsia="zh-CN"/>
              </w:rPr>
            </w:pPr>
            <w:r w:rsidRPr="0050753B">
              <w:rPr>
                <w:color w:val="000000"/>
                <w:kern w:val="1"/>
                <w:sz w:val="20"/>
                <w:szCs w:val="20"/>
                <w:lang w:eastAsia="zh-CN"/>
              </w:rPr>
              <w:t>551,9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</w:tcPr>
          <w:p w:rsidR="00936DA7" w:rsidRPr="00040759" w:rsidRDefault="00936DA7" w:rsidP="00936DA7">
            <w:pPr>
              <w:jc w:val="center"/>
              <w:rPr>
                <w:sz w:val="20"/>
                <w:szCs w:val="20"/>
              </w:rPr>
            </w:pPr>
            <w:r w:rsidRPr="00040759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239,2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239,2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6DA7" w:rsidRPr="00040759" w:rsidRDefault="00040759" w:rsidP="00936DA7">
            <w:pPr>
              <w:suppressAutoHyphens/>
              <w:spacing w:line="100" w:lineRule="atLeast"/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040759">
              <w:rPr>
                <w:color w:val="000000"/>
                <w:kern w:val="1"/>
                <w:sz w:val="20"/>
                <w:szCs w:val="20"/>
                <w:lang w:eastAsia="zh-CN"/>
              </w:rPr>
              <w:t>4855,6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EB2E06" w:rsidRDefault="00040759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EB2E06">
              <w:rPr>
                <w:color w:val="000000"/>
                <w:kern w:val="1"/>
                <w:sz w:val="20"/>
                <w:szCs w:val="20"/>
                <w:lang w:eastAsia="zh-CN"/>
              </w:rPr>
              <w:t>1503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6DA7" w:rsidRPr="00EB2E06" w:rsidRDefault="00FA6B22" w:rsidP="00936DA7">
            <w:pPr>
              <w:jc w:val="center"/>
              <w:rPr>
                <w:color w:val="000000"/>
                <w:kern w:val="1"/>
                <w:sz w:val="20"/>
                <w:szCs w:val="20"/>
                <w:lang w:eastAsia="zh-CN"/>
              </w:rPr>
            </w:pPr>
            <w:r w:rsidRPr="00EB2E06">
              <w:rPr>
                <w:color w:val="000000"/>
                <w:kern w:val="1"/>
                <w:sz w:val="20"/>
                <w:szCs w:val="20"/>
                <w:lang w:eastAsia="zh-CN"/>
              </w:rPr>
              <w:t>-</w:t>
            </w:r>
          </w:p>
        </w:tc>
      </w:tr>
    </w:tbl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ОТ  – з</w:t>
      </w:r>
      <w:r w:rsidRPr="00CB005C">
        <w:rPr>
          <w:color w:val="00000A"/>
          <w:kern w:val="1"/>
          <w:lang w:eastAsia="zh-CN"/>
        </w:rPr>
        <w:t>атраты на оплату труда, в том числе начисления на выплаты по оплате труда работников, непосредственно связанных с оказанием муниципальной услуги, включая административно-управленческий персонал;</w:t>
      </w:r>
    </w:p>
    <w:p w:rsidR="00CB005C" w:rsidRPr="00CB005C" w:rsidRDefault="00CB005C" w:rsidP="00652D8B">
      <w:pPr>
        <w:suppressAutoHyphens/>
        <w:spacing w:line="276" w:lineRule="auto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ИНЗ – </w:t>
      </w:r>
      <w:r w:rsidRPr="00CB005C">
        <w:rPr>
          <w:color w:val="00000A"/>
          <w:kern w:val="1"/>
          <w:lang w:eastAsia="zh-CN"/>
        </w:rPr>
        <w:t>иные затраты, непосредственно связанные с оказанием муниципальной услуги (выполнением работы);</w:t>
      </w:r>
    </w:p>
    <w:p w:rsidR="00652D8B" w:rsidRDefault="00CB005C" w:rsidP="00652D8B">
      <w:pPr>
        <w:suppressAutoHyphens/>
        <w:spacing w:line="276" w:lineRule="auto"/>
        <w:jc w:val="both"/>
        <w:rPr>
          <w:b/>
          <w:bCs/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КУ –</w:t>
      </w:r>
      <w:r w:rsidRPr="00CB005C">
        <w:rPr>
          <w:color w:val="00000A"/>
          <w:kern w:val="1"/>
          <w:lang w:eastAsia="zh-CN"/>
        </w:rPr>
        <w:t> затраты на коммунальные услуги;</w:t>
      </w:r>
      <w:r w:rsidR="00652D8B" w:rsidRPr="00652D8B">
        <w:rPr>
          <w:b/>
          <w:bCs/>
          <w:color w:val="00000A"/>
          <w:kern w:val="1"/>
          <w:lang w:eastAsia="zh-CN"/>
        </w:rPr>
        <w:t xml:space="preserve"> </w:t>
      </w:r>
    </w:p>
    <w:p w:rsidR="00652D8B" w:rsidRDefault="00652D8B" w:rsidP="00CA4E21">
      <w:pPr>
        <w:suppressAutoHyphens/>
        <w:spacing w:line="276" w:lineRule="auto"/>
        <w:jc w:val="both"/>
        <w:rPr>
          <w:color w:val="00000A"/>
          <w:kern w:val="1"/>
          <w:lang w:eastAsia="zh-CN"/>
        </w:rPr>
      </w:pPr>
      <w:r w:rsidRPr="00CB005C">
        <w:rPr>
          <w:b/>
          <w:bCs/>
          <w:color w:val="00000A"/>
          <w:kern w:val="1"/>
          <w:lang w:eastAsia="zh-CN"/>
        </w:rPr>
        <w:t>ПНЗ –</w:t>
      </w:r>
      <w:r w:rsidRPr="00CB005C">
        <w:rPr>
          <w:color w:val="00000A"/>
          <w:kern w:val="1"/>
          <w:lang w:eastAsia="zh-CN"/>
        </w:rPr>
        <w:t> затраты на прочие общехозяйственные нужды.</w:t>
      </w:r>
    </w:p>
    <w:sectPr w:rsidR="00652D8B" w:rsidSect="00652D8B">
      <w:footerReference w:type="even" r:id="rId8"/>
      <w:footerReference w:type="default" r:id="rId9"/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E05A3" w:rsidRDefault="009E05A3">
      <w:r>
        <w:separator/>
      </w:r>
    </w:p>
  </w:endnote>
  <w:endnote w:type="continuationSeparator" w:id="0">
    <w:p w:rsidR="009E05A3" w:rsidRDefault="009E0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 w:rsidR="00D63D42">
      <w:rPr>
        <w:rStyle w:val="a4"/>
      </w:rPr>
      <w:fldChar w:fldCharType="separate"/>
    </w:r>
    <w:r w:rsidR="001E4582">
      <w:rPr>
        <w:rStyle w:val="a4"/>
        <w:noProof/>
      </w:rPr>
      <w:t>2</w:t>
    </w:r>
    <w:r>
      <w:rPr>
        <w:rStyle w:val="a4"/>
      </w:rPr>
      <w:fldChar w:fldCharType="end"/>
    </w:r>
  </w:p>
  <w:p w:rsidR="000F4645" w:rsidRDefault="000F4645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F4645" w:rsidRDefault="000F4645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E05A3" w:rsidRDefault="009E05A3">
      <w:r>
        <w:separator/>
      </w:r>
    </w:p>
  </w:footnote>
  <w:footnote w:type="continuationSeparator" w:id="0">
    <w:p w:rsidR="009E05A3" w:rsidRDefault="009E05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22F83"/>
    <w:multiLevelType w:val="hybridMultilevel"/>
    <w:tmpl w:val="85F454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5B83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CFD4D47"/>
    <w:multiLevelType w:val="multilevel"/>
    <w:tmpl w:val="CCCC6B3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3"/>
        <w:w w:val="100"/>
        <w:position w:val="0"/>
        <w:sz w:val="26"/>
        <w:szCs w:val="2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107DC"/>
    <w:rsid w:val="00025E8B"/>
    <w:rsid w:val="000303E5"/>
    <w:rsid w:val="00034AEA"/>
    <w:rsid w:val="00040759"/>
    <w:rsid w:val="00046BB9"/>
    <w:rsid w:val="00060716"/>
    <w:rsid w:val="0006340C"/>
    <w:rsid w:val="000711EA"/>
    <w:rsid w:val="00074D59"/>
    <w:rsid w:val="00076FC1"/>
    <w:rsid w:val="000842AD"/>
    <w:rsid w:val="00091309"/>
    <w:rsid w:val="000A0A52"/>
    <w:rsid w:val="000A13D4"/>
    <w:rsid w:val="000A463D"/>
    <w:rsid w:val="000A4AD1"/>
    <w:rsid w:val="000B3DA9"/>
    <w:rsid w:val="000B5E73"/>
    <w:rsid w:val="000C202E"/>
    <w:rsid w:val="000C74CA"/>
    <w:rsid w:val="000D7C84"/>
    <w:rsid w:val="000E3D55"/>
    <w:rsid w:val="000E712B"/>
    <w:rsid w:val="000F3045"/>
    <w:rsid w:val="000F4645"/>
    <w:rsid w:val="0010136D"/>
    <w:rsid w:val="0010469A"/>
    <w:rsid w:val="001050BF"/>
    <w:rsid w:val="001079B9"/>
    <w:rsid w:val="001150FE"/>
    <w:rsid w:val="0011795D"/>
    <w:rsid w:val="00120EFC"/>
    <w:rsid w:val="00123635"/>
    <w:rsid w:val="00133842"/>
    <w:rsid w:val="001349BD"/>
    <w:rsid w:val="00136727"/>
    <w:rsid w:val="00136A93"/>
    <w:rsid w:val="0014229C"/>
    <w:rsid w:val="001432CE"/>
    <w:rsid w:val="00146580"/>
    <w:rsid w:val="00147E9F"/>
    <w:rsid w:val="00153476"/>
    <w:rsid w:val="0015423E"/>
    <w:rsid w:val="00176D87"/>
    <w:rsid w:val="0017729D"/>
    <w:rsid w:val="001774AA"/>
    <w:rsid w:val="001804AE"/>
    <w:rsid w:val="00194710"/>
    <w:rsid w:val="00195285"/>
    <w:rsid w:val="001A000D"/>
    <w:rsid w:val="001A098B"/>
    <w:rsid w:val="001A0CCC"/>
    <w:rsid w:val="001A1AF4"/>
    <w:rsid w:val="001B1386"/>
    <w:rsid w:val="001B1FFA"/>
    <w:rsid w:val="001B5405"/>
    <w:rsid w:val="001C44D2"/>
    <w:rsid w:val="001E1522"/>
    <w:rsid w:val="001E4582"/>
    <w:rsid w:val="001F1D11"/>
    <w:rsid w:val="001F4DF1"/>
    <w:rsid w:val="001F58B1"/>
    <w:rsid w:val="001F5B56"/>
    <w:rsid w:val="00204F66"/>
    <w:rsid w:val="002153AC"/>
    <w:rsid w:val="00236E83"/>
    <w:rsid w:val="00243D35"/>
    <w:rsid w:val="00244E55"/>
    <w:rsid w:val="00250F58"/>
    <w:rsid w:val="00260DD8"/>
    <w:rsid w:val="002629FD"/>
    <w:rsid w:val="0027213E"/>
    <w:rsid w:val="002758F0"/>
    <w:rsid w:val="0028253C"/>
    <w:rsid w:val="0028795B"/>
    <w:rsid w:val="00296017"/>
    <w:rsid w:val="00297A9A"/>
    <w:rsid w:val="002A1056"/>
    <w:rsid w:val="002A6694"/>
    <w:rsid w:val="002B01CC"/>
    <w:rsid w:val="002B0B06"/>
    <w:rsid w:val="002B667D"/>
    <w:rsid w:val="002B6798"/>
    <w:rsid w:val="002B6DBD"/>
    <w:rsid w:val="002D121A"/>
    <w:rsid w:val="002E06B2"/>
    <w:rsid w:val="002E4D31"/>
    <w:rsid w:val="002E5731"/>
    <w:rsid w:val="002E6D82"/>
    <w:rsid w:val="002F094C"/>
    <w:rsid w:val="00307818"/>
    <w:rsid w:val="00323FBC"/>
    <w:rsid w:val="00327265"/>
    <w:rsid w:val="00331C19"/>
    <w:rsid w:val="0034145A"/>
    <w:rsid w:val="003425D9"/>
    <w:rsid w:val="00344763"/>
    <w:rsid w:val="003447F8"/>
    <w:rsid w:val="0035273C"/>
    <w:rsid w:val="00360018"/>
    <w:rsid w:val="00360AD4"/>
    <w:rsid w:val="00370B23"/>
    <w:rsid w:val="0037262A"/>
    <w:rsid w:val="00373C09"/>
    <w:rsid w:val="00382922"/>
    <w:rsid w:val="003851DF"/>
    <w:rsid w:val="0039052B"/>
    <w:rsid w:val="003A2C11"/>
    <w:rsid w:val="003B0BAC"/>
    <w:rsid w:val="003B1D3E"/>
    <w:rsid w:val="003B337C"/>
    <w:rsid w:val="003C09C3"/>
    <w:rsid w:val="003C648E"/>
    <w:rsid w:val="003D2BCA"/>
    <w:rsid w:val="003D2EA2"/>
    <w:rsid w:val="003D6097"/>
    <w:rsid w:val="003D7699"/>
    <w:rsid w:val="003E09F2"/>
    <w:rsid w:val="003E5C03"/>
    <w:rsid w:val="003F2A64"/>
    <w:rsid w:val="003F3D67"/>
    <w:rsid w:val="004042D5"/>
    <w:rsid w:val="00412E33"/>
    <w:rsid w:val="00414EF4"/>
    <w:rsid w:val="00423B7E"/>
    <w:rsid w:val="00425029"/>
    <w:rsid w:val="0044209F"/>
    <w:rsid w:val="00445C0B"/>
    <w:rsid w:val="00451F15"/>
    <w:rsid w:val="00463905"/>
    <w:rsid w:val="00470BD7"/>
    <w:rsid w:val="0047199A"/>
    <w:rsid w:val="00471B36"/>
    <w:rsid w:val="004734AA"/>
    <w:rsid w:val="004819D0"/>
    <w:rsid w:val="00484B84"/>
    <w:rsid w:val="00486CCB"/>
    <w:rsid w:val="0049665B"/>
    <w:rsid w:val="00497855"/>
    <w:rsid w:val="004A2057"/>
    <w:rsid w:val="004A4259"/>
    <w:rsid w:val="004A5A56"/>
    <w:rsid w:val="004C0296"/>
    <w:rsid w:val="004C0E6D"/>
    <w:rsid w:val="004C6BB6"/>
    <w:rsid w:val="004C780E"/>
    <w:rsid w:val="004D3FB4"/>
    <w:rsid w:val="004D7AC9"/>
    <w:rsid w:val="004E70E8"/>
    <w:rsid w:val="00500B2A"/>
    <w:rsid w:val="005027E2"/>
    <w:rsid w:val="00504E5C"/>
    <w:rsid w:val="0050753B"/>
    <w:rsid w:val="00521FE0"/>
    <w:rsid w:val="005229F7"/>
    <w:rsid w:val="00531D6F"/>
    <w:rsid w:val="00532197"/>
    <w:rsid w:val="00542257"/>
    <w:rsid w:val="005446C7"/>
    <w:rsid w:val="00545F47"/>
    <w:rsid w:val="0055085C"/>
    <w:rsid w:val="0055683A"/>
    <w:rsid w:val="00561B3B"/>
    <w:rsid w:val="005623A8"/>
    <w:rsid w:val="00562C94"/>
    <w:rsid w:val="00564EE0"/>
    <w:rsid w:val="005671FF"/>
    <w:rsid w:val="00570832"/>
    <w:rsid w:val="00576836"/>
    <w:rsid w:val="00576F6F"/>
    <w:rsid w:val="00591034"/>
    <w:rsid w:val="0059442F"/>
    <w:rsid w:val="00594ECA"/>
    <w:rsid w:val="005B47AE"/>
    <w:rsid w:val="005C20C7"/>
    <w:rsid w:val="005C3408"/>
    <w:rsid w:val="005C79EC"/>
    <w:rsid w:val="005D1DF9"/>
    <w:rsid w:val="005D3980"/>
    <w:rsid w:val="005E384B"/>
    <w:rsid w:val="005F226C"/>
    <w:rsid w:val="005F4A17"/>
    <w:rsid w:val="00605598"/>
    <w:rsid w:val="006064A8"/>
    <w:rsid w:val="0062174C"/>
    <w:rsid w:val="00622233"/>
    <w:rsid w:val="00640D07"/>
    <w:rsid w:val="0064298A"/>
    <w:rsid w:val="006464F0"/>
    <w:rsid w:val="00647A28"/>
    <w:rsid w:val="00650D90"/>
    <w:rsid w:val="00650EFD"/>
    <w:rsid w:val="00652D8B"/>
    <w:rsid w:val="00687577"/>
    <w:rsid w:val="00687CDF"/>
    <w:rsid w:val="006977B7"/>
    <w:rsid w:val="006A456F"/>
    <w:rsid w:val="006A700B"/>
    <w:rsid w:val="006C1462"/>
    <w:rsid w:val="006C1FBE"/>
    <w:rsid w:val="006C47B6"/>
    <w:rsid w:val="006D3DA8"/>
    <w:rsid w:val="006D681F"/>
    <w:rsid w:val="006E09ED"/>
    <w:rsid w:val="006E58BA"/>
    <w:rsid w:val="00724135"/>
    <w:rsid w:val="00744C0C"/>
    <w:rsid w:val="007533F6"/>
    <w:rsid w:val="00764D72"/>
    <w:rsid w:val="007735FC"/>
    <w:rsid w:val="00775B3A"/>
    <w:rsid w:val="007877D4"/>
    <w:rsid w:val="007912C1"/>
    <w:rsid w:val="00794C62"/>
    <w:rsid w:val="007A1CF4"/>
    <w:rsid w:val="007A3BAE"/>
    <w:rsid w:val="007B2FA1"/>
    <w:rsid w:val="007C2E85"/>
    <w:rsid w:val="007D1021"/>
    <w:rsid w:val="007D4943"/>
    <w:rsid w:val="007D6276"/>
    <w:rsid w:val="007E7510"/>
    <w:rsid w:val="007F0805"/>
    <w:rsid w:val="007F3558"/>
    <w:rsid w:val="007F4E67"/>
    <w:rsid w:val="007F50BF"/>
    <w:rsid w:val="00801B50"/>
    <w:rsid w:val="008029FD"/>
    <w:rsid w:val="00842C36"/>
    <w:rsid w:val="0084311C"/>
    <w:rsid w:val="0085783B"/>
    <w:rsid w:val="00861A8D"/>
    <w:rsid w:val="00865674"/>
    <w:rsid w:val="00874A2E"/>
    <w:rsid w:val="008763A9"/>
    <w:rsid w:val="00877E6E"/>
    <w:rsid w:val="00881AA1"/>
    <w:rsid w:val="00882039"/>
    <w:rsid w:val="008829C1"/>
    <w:rsid w:val="00884A2A"/>
    <w:rsid w:val="0089039C"/>
    <w:rsid w:val="00890496"/>
    <w:rsid w:val="00891908"/>
    <w:rsid w:val="008A4C9A"/>
    <w:rsid w:val="008A684E"/>
    <w:rsid w:val="008A7A3B"/>
    <w:rsid w:val="008B66EE"/>
    <w:rsid w:val="008B6BA1"/>
    <w:rsid w:val="008C327D"/>
    <w:rsid w:val="008C33C1"/>
    <w:rsid w:val="008C7D25"/>
    <w:rsid w:val="008D31F1"/>
    <w:rsid w:val="008D5A7B"/>
    <w:rsid w:val="008E691E"/>
    <w:rsid w:val="008E7887"/>
    <w:rsid w:val="008F679F"/>
    <w:rsid w:val="009016DC"/>
    <w:rsid w:val="0090233C"/>
    <w:rsid w:val="009051C5"/>
    <w:rsid w:val="009076C0"/>
    <w:rsid w:val="00925B66"/>
    <w:rsid w:val="00936DA7"/>
    <w:rsid w:val="009403B9"/>
    <w:rsid w:val="00954309"/>
    <w:rsid w:val="00956456"/>
    <w:rsid w:val="00957915"/>
    <w:rsid w:val="00973E44"/>
    <w:rsid w:val="009779AC"/>
    <w:rsid w:val="00990263"/>
    <w:rsid w:val="00992D86"/>
    <w:rsid w:val="009936C7"/>
    <w:rsid w:val="009B1543"/>
    <w:rsid w:val="009C3A0D"/>
    <w:rsid w:val="009C4F99"/>
    <w:rsid w:val="009D53BD"/>
    <w:rsid w:val="009D6289"/>
    <w:rsid w:val="009E05A3"/>
    <w:rsid w:val="009F152A"/>
    <w:rsid w:val="009F2A10"/>
    <w:rsid w:val="00A0461A"/>
    <w:rsid w:val="00A07232"/>
    <w:rsid w:val="00A1578B"/>
    <w:rsid w:val="00A17E05"/>
    <w:rsid w:val="00A17E7E"/>
    <w:rsid w:val="00A270CE"/>
    <w:rsid w:val="00A319FD"/>
    <w:rsid w:val="00A32FA6"/>
    <w:rsid w:val="00A35262"/>
    <w:rsid w:val="00A358EB"/>
    <w:rsid w:val="00A458C9"/>
    <w:rsid w:val="00A55159"/>
    <w:rsid w:val="00A66F14"/>
    <w:rsid w:val="00A67DDC"/>
    <w:rsid w:val="00A76A76"/>
    <w:rsid w:val="00A82AAC"/>
    <w:rsid w:val="00A843AF"/>
    <w:rsid w:val="00A92C9F"/>
    <w:rsid w:val="00A94897"/>
    <w:rsid w:val="00AA763A"/>
    <w:rsid w:val="00AA7A8B"/>
    <w:rsid w:val="00AB0FDE"/>
    <w:rsid w:val="00AB1B26"/>
    <w:rsid w:val="00AB522B"/>
    <w:rsid w:val="00AB66DC"/>
    <w:rsid w:val="00AB78FE"/>
    <w:rsid w:val="00AC0044"/>
    <w:rsid w:val="00AE5BEA"/>
    <w:rsid w:val="00AF18A6"/>
    <w:rsid w:val="00AF24BD"/>
    <w:rsid w:val="00AF5856"/>
    <w:rsid w:val="00AF7898"/>
    <w:rsid w:val="00B0063D"/>
    <w:rsid w:val="00B1268A"/>
    <w:rsid w:val="00B15A2C"/>
    <w:rsid w:val="00B17310"/>
    <w:rsid w:val="00B32DF9"/>
    <w:rsid w:val="00B42685"/>
    <w:rsid w:val="00B54AE6"/>
    <w:rsid w:val="00B62062"/>
    <w:rsid w:val="00B672CF"/>
    <w:rsid w:val="00B77603"/>
    <w:rsid w:val="00B811EF"/>
    <w:rsid w:val="00B8322A"/>
    <w:rsid w:val="00B91374"/>
    <w:rsid w:val="00BA28A9"/>
    <w:rsid w:val="00BA2BCE"/>
    <w:rsid w:val="00BA554A"/>
    <w:rsid w:val="00BC6C5C"/>
    <w:rsid w:val="00BD10AA"/>
    <w:rsid w:val="00BD65CC"/>
    <w:rsid w:val="00BE0D41"/>
    <w:rsid w:val="00BE7649"/>
    <w:rsid w:val="00BE7BA3"/>
    <w:rsid w:val="00BF3E75"/>
    <w:rsid w:val="00BF543B"/>
    <w:rsid w:val="00BF64A0"/>
    <w:rsid w:val="00BF731C"/>
    <w:rsid w:val="00C01038"/>
    <w:rsid w:val="00C0605A"/>
    <w:rsid w:val="00C068E1"/>
    <w:rsid w:val="00C106C4"/>
    <w:rsid w:val="00C116F1"/>
    <w:rsid w:val="00C12B9D"/>
    <w:rsid w:val="00C14BBE"/>
    <w:rsid w:val="00C24317"/>
    <w:rsid w:val="00C26293"/>
    <w:rsid w:val="00C30ACB"/>
    <w:rsid w:val="00C41077"/>
    <w:rsid w:val="00C426AA"/>
    <w:rsid w:val="00C45ECE"/>
    <w:rsid w:val="00C611F7"/>
    <w:rsid w:val="00C649CB"/>
    <w:rsid w:val="00C66126"/>
    <w:rsid w:val="00C66AFC"/>
    <w:rsid w:val="00C700AA"/>
    <w:rsid w:val="00C71189"/>
    <w:rsid w:val="00C7247A"/>
    <w:rsid w:val="00C82F63"/>
    <w:rsid w:val="00C8640D"/>
    <w:rsid w:val="00CA4A44"/>
    <w:rsid w:val="00CA4E21"/>
    <w:rsid w:val="00CA6331"/>
    <w:rsid w:val="00CB005C"/>
    <w:rsid w:val="00CB51BF"/>
    <w:rsid w:val="00CB55A5"/>
    <w:rsid w:val="00CB734A"/>
    <w:rsid w:val="00CC3A21"/>
    <w:rsid w:val="00CC5AC1"/>
    <w:rsid w:val="00CC7A7F"/>
    <w:rsid w:val="00CD2445"/>
    <w:rsid w:val="00CD60DE"/>
    <w:rsid w:val="00CE1F2D"/>
    <w:rsid w:val="00CF063E"/>
    <w:rsid w:val="00CF0790"/>
    <w:rsid w:val="00CF1CE3"/>
    <w:rsid w:val="00CF664F"/>
    <w:rsid w:val="00D079FB"/>
    <w:rsid w:val="00D10B7D"/>
    <w:rsid w:val="00D15EF0"/>
    <w:rsid w:val="00D160D8"/>
    <w:rsid w:val="00D32503"/>
    <w:rsid w:val="00D35151"/>
    <w:rsid w:val="00D4178D"/>
    <w:rsid w:val="00D470A9"/>
    <w:rsid w:val="00D56DAF"/>
    <w:rsid w:val="00D6338F"/>
    <w:rsid w:val="00D635C7"/>
    <w:rsid w:val="00D63D42"/>
    <w:rsid w:val="00D827B7"/>
    <w:rsid w:val="00D84AFC"/>
    <w:rsid w:val="00D910AE"/>
    <w:rsid w:val="00D9178B"/>
    <w:rsid w:val="00DA5826"/>
    <w:rsid w:val="00DA7FEF"/>
    <w:rsid w:val="00DD337A"/>
    <w:rsid w:val="00DD43EE"/>
    <w:rsid w:val="00DD6D40"/>
    <w:rsid w:val="00DE2EF9"/>
    <w:rsid w:val="00DE4023"/>
    <w:rsid w:val="00DE5E25"/>
    <w:rsid w:val="00DF669F"/>
    <w:rsid w:val="00E01E59"/>
    <w:rsid w:val="00E11CBB"/>
    <w:rsid w:val="00E12740"/>
    <w:rsid w:val="00E17A89"/>
    <w:rsid w:val="00E246B1"/>
    <w:rsid w:val="00E25CCD"/>
    <w:rsid w:val="00E43522"/>
    <w:rsid w:val="00E43E3F"/>
    <w:rsid w:val="00E450FD"/>
    <w:rsid w:val="00E46F17"/>
    <w:rsid w:val="00E472F5"/>
    <w:rsid w:val="00E537E7"/>
    <w:rsid w:val="00E57524"/>
    <w:rsid w:val="00E641CC"/>
    <w:rsid w:val="00E65A41"/>
    <w:rsid w:val="00E65B40"/>
    <w:rsid w:val="00E67AA3"/>
    <w:rsid w:val="00E72FF4"/>
    <w:rsid w:val="00E73F77"/>
    <w:rsid w:val="00E7613E"/>
    <w:rsid w:val="00EB2E06"/>
    <w:rsid w:val="00EB5075"/>
    <w:rsid w:val="00EB734E"/>
    <w:rsid w:val="00EC0E09"/>
    <w:rsid w:val="00EC457D"/>
    <w:rsid w:val="00EC5CC9"/>
    <w:rsid w:val="00ED18B3"/>
    <w:rsid w:val="00EE251A"/>
    <w:rsid w:val="00F059A2"/>
    <w:rsid w:val="00F05CEA"/>
    <w:rsid w:val="00F11D58"/>
    <w:rsid w:val="00F12BEB"/>
    <w:rsid w:val="00F20874"/>
    <w:rsid w:val="00F21EC2"/>
    <w:rsid w:val="00F32ABB"/>
    <w:rsid w:val="00F33882"/>
    <w:rsid w:val="00F33FB0"/>
    <w:rsid w:val="00F4238C"/>
    <w:rsid w:val="00F43746"/>
    <w:rsid w:val="00F47C98"/>
    <w:rsid w:val="00F50D50"/>
    <w:rsid w:val="00F52F7D"/>
    <w:rsid w:val="00F54E9F"/>
    <w:rsid w:val="00F56788"/>
    <w:rsid w:val="00F72D62"/>
    <w:rsid w:val="00F738BD"/>
    <w:rsid w:val="00F7603D"/>
    <w:rsid w:val="00F80497"/>
    <w:rsid w:val="00F818B1"/>
    <w:rsid w:val="00F842C1"/>
    <w:rsid w:val="00F96122"/>
    <w:rsid w:val="00F96EE4"/>
    <w:rsid w:val="00F971B0"/>
    <w:rsid w:val="00FA5E3F"/>
    <w:rsid w:val="00FA6B22"/>
    <w:rsid w:val="00FB3338"/>
    <w:rsid w:val="00FB64E4"/>
    <w:rsid w:val="00FB65EB"/>
    <w:rsid w:val="00FC5AD8"/>
    <w:rsid w:val="00FC7A63"/>
    <w:rsid w:val="00FD3F9D"/>
    <w:rsid w:val="00FE4B50"/>
    <w:rsid w:val="00FE693F"/>
    <w:rsid w:val="00FF53B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A5911F8-A4EF-45FF-A370-BB014CD10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  <w:lang w:val="x-none" w:eastAsia="x-none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  <w:style w:type="paragraph" w:customStyle="1" w:styleId="Default">
    <w:name w:val="Default"/>
    <w:basedOn w:val="a"/>
    <w:rsid w:val="00C426AA"/>
    <w:pPr>
      <w:widowControl w:val="0"/>
      <w:suppressAutoHyphens/>
      <w:autoSpaceDE w:val="0"/>
      <w:autoSpaceDN w:val="0"/>
      <w:textAlignment w:val="baseline"/>
    </w:pPr>
    <w:rPr>
      <w:color w:val="000000"/>
      <w:kern w:val="3"/>
      <w:lang w:val="de-DE" w:eastAsia="ja-JP" w:bidi="fa-IR"/>
    </w:rPr>
  </w:style>
  <w:style w:type="character" w:customStyle="1" w:styleId="ab">
    <w:name w:val="Основной текст_"/>
    <w:link w:val="7"/>
    <w:rsid w:val="00D6338F"/>
    <w:rPr>
      <w:spacing w:val="-3"/>
      <w:sz w:val="26"/>
      <w:szCs w:val="26"/>
      <w:shd w:val="clear" w:color="auto" w:fill="FFFFFF"/>
    </w:rPr>
  </w:style>
  <w:style w:type="character" w:customStyle="1" w:styleId="10">
    <w:name w:val="Основной текст1"/>
    <w:basedOn w:val="ab"/>
    <w:rsid w:val="00D6338F"/>
    <w:rPr>
      <w:spacing w:val="-3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b"/>
    <w:rsid w:val="00D6338F"/>
    <w:pPr>
      <w:shd w:val="clear" w:color="auto" w:fill="FFFFFF"/>
      <w:spacing w:after="240" w:line="326" w:lineRule="exact"/>
      <w:jc w:val="center"/>
    </w:pPr>
    <w:rPr>
      <w:spacing w:val="-3"/>
      <w:sz w:val="26"/>
      <w:szCs w:val="26"/>
    </w:rPr>
  </w:style>
  <w:style w:type="character" w:customStyle="1" w:styleId="3">
    <w:name w:val="Основной текст3"/>
    <w:rsid w:val="00D6338F"/>
    <w:rPr>
      <w:rFonts w:ascii="Times New Roman" w:eastAsia="Times New Roman" w:hAnsi="Times New Roman" w:cs="Times New Roman"/>
      <w:spacing w:val="-3"/>
      <w:sz w:val="26"/>
      <w:szCs w:val="26"/>
      <w:shd w:val="clear" w:color="auto" w:fill="FFFFFF"/>
    </w:rPr>
  </w:style>
  <w:style w:type="paragraph" w:styleId="ac">
    <w:name w:val="List Paragraph"/>
    <w:basedOn w:val="a"/>
    <w:uiPriority w:val="34"/>
    <w:qFormat/>
    <w:rsid w:val="00F52F7D"/>
    <w:pPr>
      <w:ind w:left="720"/>
      <w:contextualSpacing/>
    </w:pPr>
    <w:rPr>
      <w:sz w:val="20"/>
      <w:szCs w:val="20"/>
    </w:rPr>
  </w:style>
  <w:style w:type="table" w:styleId="ad">
    <w:name w:val="Table Grid"/>
    <w:basedOn w:val="a1"/>
    <w:rsid w:val="007D4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1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46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5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2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1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0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5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9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1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6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2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3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2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9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9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8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5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1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1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7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5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5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903861-3E7C-4DE3-B282-44513D066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SDK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cp:lastModifiedBy>Pai Pinky</cp:lastModifiedBy>
  <cp:revision>2</cp:revision>
  <cp:lastPrinted>2021-04-20T08:15:00Z</cp:lastPrinted>
  <dcterms:created xsi:type="dcterms:W3CDTF">2025-07-14T17:23:00Z</dcterms:created>
  <dcterms:modified xsi:type="dcterms:W3CDTF">2025-07-14T17:23:00Z</dcterms:modified>
</cp:coreProperties>
</file>